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27"/>
        <w:tblW w:w="21825" w:type="dxa"/>
        <w:tblLook w:val="04A0" w:firstRow="1" w:lastRow="0" w:firstColumn="1" w:lastColumn="0" w:noHBand="0" w:noVBand="1"/>
      </w:tblPr>
      <w:tblGrid>
        <w:gridCol w:w="639"/>
        <w:gridCol w:w="7062"/>
        <w:gridCol w:w="7062"/>
        <w:gridCol w:w="7062"/>
      </w:tblGrid>
      <w:tr w:rsidR="001069CC" w:rsidRPr="001069CC" w:rsidTr="001069CC">
        <w:trPr>
          <w:cantSplit/>
          <w:trHeight w:val="834"/>
        </w:trPr>
        <w:tc>
          <w:tcPr>
            <w:tcW w:w="639" w:type="dxa"/>
            <w:textDirection w:val="btLr"/>
          </w:tcPr>
          <w:p w:rsidR="001069CC" w:rsidRPr="001069CC" w:rsidRDefault="001069CC" w:rsidP="001069CC">
            <w:pPr>
              <w:ind w:left="113" w:right="113"/>
              <w:jc w:val="center"/>
              <w:rPr>
                <w:rFonts w:ascii="Sassoon Infant Std" w:hAnsi="Sassoon Infant Std"/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7062" w:type="dxa"/>
          </w:tcPr>
          <w:p w:rsidR="001069CC" w:rsidRPr="001069CC" w:rsidRDefault="001069CC" w:rsidP="001069CC">
            <w:pPr>
              <w:jc w:val="center"/>
              <w:rPr>
                <w:rFonts w:ascii="Sassoon Infant Std" w:hAnsi="Sassoon Infant Std"/>
                <w:b/>
                <w:sz w:val="32"/>
                <w:szCs w:val="32"/>
              </w:rPr>
            </w:pPr>
            <w:r w:rsidRPr="001069CC">
              <w:rPr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EF7FB66" wp14:editId="0A746484">
                  <wp:simplePos x="0" y="0"/>
                  <wp:positionH relativeFrom="column">
                    <wp:posOffset>3654001</wp:posOffset>
                  </wp:positionH>
                  <wp:positionV relativeFrom="paragraph">
                    <wp:posOffset>86572</wp:posOffset>
                  </wp:positionV>
                  <wp:extent cx="524933" cy="524933"/>
                  <wp:effectExtent l="0" t="0" r="8890" b="8890"/>
                  <wp:wrapNone/>
                  <wp:docPr id="1" name="Picture 1" descr="speak Icon 1614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eak Icon 1614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933" cy="524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69CC">
              <w:rPr>
                <w:rFonts w:ascii="Sassoon Infant Std" w:hAnsi="Sassoon Infant Std"/>
                <w:b/>
                <w:sz w:val="32"/>
                <w:szCs w:val="32"/>
              </w:rPr>
              <w:t>Oracy</w:t>
            </w:r>
          </w:p>
        </w:tc>
        <w:tc>
          <w:tcPr>
            <w:tcW w:w="7062" w:type="dxa"/>
          </w:tcPr>
          <w:p w:rsidR="001069CC" w:rsidRPr="001069CC" w:rsidRDefault="001069CC" w:rsidP="001069CC">
            <w:pPr>
              <w:jc w:val="center"/>
              <w:rPr>
                <w:rFonts w:ascii="Sassoon Infant Std" w:hAnsi="Sassoon Infant Std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5756E74" wp14:editId="751B21B8">
                  <wp:simplePos x="0" y="0"/>
                  <wp:positionH relativeFrom="column">
                    <wp:posOffset>3511154</wp:posOffset>
                  </wp:positionH>
                  <wp:positionV relativeFrom="paragraph">
                    <wp:posOffset>56969</wp:posOffset>
                  </wp:positionV>
                  <wp:extent cx="608965" cy="439387"/>
                  <wp:effectExtent l="0" t="0" r="635" b="0"/>
                  <wp:wrapNone/>
                  <wp:docPr id="2" name="Picture 2" descr="literacy Icon 1090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teracy Icon 1090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713" cy="44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69CC">
              <w:rPr>
                <w:rFonts w:ascii="Sassoon Infant Std" w:hAnsi="Sassoon Infant Std"/>
                <w:b/>
                <w:sz w:val="32"/>
                <w:szCs w:val="32"/>
              </w:rPr>
              <w:t>Literacy</w:t>
            </w:r>
            <w:r>
              <w:t xml:space="preserve"> </w:t>
            </w:r>
          </w:p>
        </w:tc>
        <w:tc>
          <w:tcPr>
            <w:tcW w:w="7062" w:type="dxa"/>
          </w:tcPr>
          <w:p w:rsidR="001069CC" w:rsidRPr="001069CC" w:rsidRDefault="001069CC" w:rsidP="00461964">
            <w:pPr>
              <w:rPr>
                <w:rFonts w:ascii="Sassoon Infant Std" w:hAnsi="Sassoon Infant Std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673142D" wp14:editId="67D9E3DD">
                  <wp:simplePos x="0" y="0"/>
                  <wp:positionH relativeFrom="column">
                    <wp:posOffset>3919419</wp:posOffset>
                  </wp:positionH>
                  <wp:positionV relativeFrom="paragraph">
                    <wp:posOffset>-38033</wp:posOffset>
                  </wp:positionV>
                  <wp:extent cx="559188" cy="559188"/>
                  <wp:effectExtent l="0" t="0" r="0" b="0"/>
                  <wp:wrapNone/>
                  <wp:docPr id="5" name="Picture 5" descr="citizens Icon 171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tizens Icon 1711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34" cy="568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69CC">
              <w:rPr>
                <w:rFonts w:ascii="Sassoon Infant Std" w:hAnsi="Sassoon Infant Std"/>
                <w:b/>
                <w:sz w:val="32"/>
                <w:szCs w:val="32"/>
              </w:rPr>
              <w:t>Intercultural Appreciation and Understanding</w:t>
            </w:r>
            <w:r>
              <w:t xml:space="preserve"> </w:t>
            </w:r>
          </w:p>
        </w:tc>
      </w:tr>
      <w:tr w:rsidR="001069CC" w:rsidRPr="001069CC" w:rsidTr="001069CC">
        <w:trPr>
          <w:cantSplit/>
          <w:trHeight w:val="1134"/>
        </w:trPr>
        <w:tc>
          <w:tcPr>
            <w:tcW w:w="639" w:type="dxa"/>
            <w:textDirection w:val="btLr"/>
          </w:tcPr>
          <w:p w:rsidR="001069CC" w:rsidRPr="001069CC" w:rsidRDefault="001069CC" w:rsidP="001069C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</w:rPr>
            </w:pPr>
            <w:r w:rsidRPr="001069CC">
              <w:rPr>
                <w:rFonts w:ascii="Sassoon Infant Std" w:hAnsi="Sassoon Infant Std"/>
                <w:b/>
                <w:sz w:val="24"/>
              </w:rPr>
              <w:t>Year 2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listen and respond to simple rhymes, stories and songs.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listen and understand instructions, everyday classroom language and praise words.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say simple communicative tasks using single words and simple phrases.</w:t>
            </w:r>
          </w:p>
        </w:tc>
        <w:tc>
          <w:tcPr>
            <w:tcW w:w="7062" w:type="dxa"/>
          </w:tcPr>
          <w:p w:rsidR="001069CC" w:rsidRPr="00BF2FFA" w:rsidRDefault="00BF2FFA" w:rsidP="00BF2FFA">
            <w:pPr>
              <w:jc w:val="both"/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recognise familiar words in written form.</w:t>
            </w:r>
          </w:p>
          <w:p w:rsidR="00BF2FFA" w:rsidRPr="00BF2FFA" w:rsidRDefault="00BF2FFA" w:rsidP="00BF2FFA">
            <w:pPr>
              <w:jc w:val="both"/>
              <w:rPr>
                <w:rFonts w:cstheme="minorHAnsi"/>
              </w:rPr>
            </w:pPr>
            <w:r w:rsidRPr="00BF2FFA">
              <w:rPr>
                <w:rFonts w:cstheme="minorHAnsi"/>
              </w:rPr>
              <w:t>I can experiment with the writing of simple words.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learn about the different languages spoken by children in the school.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locate country/countries where the language is spoken.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</w:p>
        </w:tc>
      </w:tr>
      <w:tr w:rsidR="001069CC" w:rsidRPr="001069CC" w:rsidTr="001069CC">
        <w:trPr>
          <w:cantSplit/>
          <w:trHeight w:val="1134"/>
        </w:trPr>
        <w:tc>
          <w:tcPr>
            <w:tcW w:w="639" w:type="dxa"/>
            <w:textDirection w:val="btLr"/>
          </w:tcPr>
          <w:p w:rsidR="001069CC" w:rsidRPr="001069CC" w:rsidRDefault="001069CC" w:rsidP="001069C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</w:rPr>
            </w:pPr>
            <w:r w:rsidRPr="001069CC">
              <w:rPr>
                <w:rFonts w:ascii="Sassoon Infant Std" w:hAnsi="Sassoon Infant Std"/>
                <w:b/>
                <w:sz w:val="24"/>
              </w:rPr>
              <w:t>Year 3</w:t>
            </w:r>
          </w:p>
        </w:tc>
        <w:tc>
          <w:tcPr>
            <w:tcW w:w="7062" w:type="dxa"/>
          </w:tcPr>
          <w:p w:rsidR="001069CC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listen and respond to simple rhymes, stories and songs.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recognise and respond to sound patterns and words.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perform simple communicative tasks using single words, phrases and short sentences.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listen attentively and understand instructions, everyday classroom language and praise words.</w:t>
            </w:r>
          </w:p>
        </w:tc>
        <w:tc>
          <w:tcPr>
            <w:tcW w:w="7062" w:type="dxa"/>
          </w:tcPr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recognise some familiar words in written form.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make links between some phonemes, rhymes and spellings, and read aloud familiar words.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experiment with the writing of simple words.</w:t>
            </w:r>
          </w:p>
        </w:tc>
        <w:tc>
          <w:tcPr>
            <w:tcW w:w="7062" w:type="dxa"/>
          </w:tcPr>
          <w:p w:rsidR="001069CC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learn about the different languages spoken by children in the school.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locate country/countries where the language is spoken.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identify social conventions at home and in other cultures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make indirect and direct contact with country/countries where the language is spoken.</w:t>
            </w:r>
          </w:p>
        </w:tc>
      </w:tr>
      <w:tr w:rsidR="001069CC" w:rsidRPr="001069CC" w:rsidTr="001069CC">
        <w:trPr>
          <w:cantSplit/>
          <w:trHeight w:val="1134"/>
        </w:trPr>
        <w:tc>
          <w:tcPr>
            <w:tcW w:w="639" w:type="dxa"/>
            <w:textDirection w:val="btLr"/>
          </w:tcPr>
          <w:p w:rsidR="001069CC" w:rsidRPr="00206A5F" w:rsidRDefault="001069CC" w:rsidP="001069CC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206A5F">
              <w:rPr>
                <w:rFonts w:ascii="Sassoon Infant Std" w:hAnsi="Sassoon Infant Std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7062" w:type="dxa"/>
          </w:tcPr>
          <w:p w:rsidR="001069CC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memorise and a present a short spoken text.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 xml:space="preserve">I can listen for </w:t>
            </w:r>
            <w:r w:rsidR="00ED1C56" w:rsidRPr="00BF2FFA">
              <w:rPr>
                <w:rFonts w:cstheme="minorHAnsi"/>
              </w:rPr>
              <w:t>specific</w:t>
            </w:r>
            <w:r w:rsidRPr="00BF2FFA">
              <w:rPr>
                <w:rFonts w:cstheme="minorHAnsi"/>
              </w:rPr>
              <w:t xml:space="preserve"> words and phrases.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listen for sounds, rhyme and rhythm.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ask and answer questions on several topics.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</w:p>
        </w:tc>
        <w:tc>
          <w:tcPr>
            <w:tcW w:w="7062" w:type="dxa"/>
          </w:tcPr>
          <w:p w:rsidR="001069CC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read and understand a range of familiar written phrases.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follow a short familiar text, listening and reading at the same time.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read some familiar words and phrases aloud and pronounce them accurately.</w:t>
            </w:r>
          </w:p>
          <w:p w:rsidR="00206A5F" w:rsidRPr="00BF2FFA" w:rsidRDefault="00206A5F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write simple words and phrases using a model</w:t>
            </w:r>
            <w:r w:rsidR="000B4B41" w:rsidRPr="00BF2FFA">
              <w:rPr>
                <w:rFonts w:cstheme="minorHAnsi"/>
              </w:rPr>
              <w:t xml:space="preserve"> and some words from memory.</w:t>
            </w:r>
          </w:p>
        </w:tc>
        <w:tc>
          <w:tcPr>
            <w:tcW w:w="7062" w:type="dxa"/>
          </w:tcPr>
          <w:p w:rsidR="001069CC" w:rsidRPr="00BF2FFA" w:rsidRDefault="000B4B41" w:rsidP="000B4B41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learn about festivals and celebrations in different cultures.</w:t>
            </w:r>
          </w:p>
          <w:p w:rsidR="000B4B41" w:rsidRPr="00BF2FFA" w:rsidRDefault="000B4B41" w:rsidP="000B4B41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know about some aspects of everyday life and compare them to their own.</w:t>
            </w:r>
          </w:p>
          <w:p w:rsidR="000B4B41" w:rsidRPr="00BF2FFA" w:rsidRDefault="000B4B41" w:rsidP="000B4B41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compare traditional stories.</w:t>
            </w:r>
          </w:p>
          <w:p w:rsidR="000B4B41" w:rsidRPr="00BF2FFA" w:rsidRDefault="000B4B41" w:rsidP="000B4B41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learn about ways of travelling to the country/countries.</w:t>
            </w:r>
          </w:p>
        </w:tc>
      </w:tr>
      <w:tr w:rsidR="001069CC" w:rsidRPr="001069CC" w:rsidTr="001069CC">
        <w:trPr>
          <w:cantSplit/>
          <w:trHeight w:val="1134"/>
        </w:trPr>
        <w:tc>
          <w:tcPr>
            <w:tcW w:w="639" w:type="dxa"/>
            <w:textDirection w:val="btLr"/>
          </w:tcPr>
          <w:p w:rsidR="001069CC" w:rsidRPr="001069CC" w:rsidRDefault="001069CC" w:rsidP="001069C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</w:rPr>
            </w:pPr>
            <w:r w:rsidRPr="001069CC">
              <w:rPr>
                <w:rFonts w:ascii="Sassoon Infant Std" w:hAnsi="Sassoon Infant Std"/>
                <w:b/>
                <w:sz w:val="24"/>
              </w:rPr>
              <w:t>Year 5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prepare and practise a simple conversation re-using familiar vocabulary and structures in new contexts.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understand and express simple opinions.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listen attentively and understand more complex phrases and sentences.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prepare a short presentation on a familiar topic.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re-read frequently a variety of short texts.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make simple sentences and short texts.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write words, phrases and short sentences, using a reference source.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compare symbols, objects or products which represent their own culture with those of another country.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look at further aspects of their everyday lives from the perspective of someone from another country.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recognise similarities and differences between places.</w:t>
            </w:r>
          </w:p>
        </w:tc>
      </w:tr>
      <w:tr w:rsidR="001069CC" w:rsidRPr="001069CC" w:rsidTr="001069CC">
        <w:trPr>
          <w:cantSplit/>
          <w:trHeight w:val="1134"/>
        </w:trPr>
        <w:tc>
          <w:tcPr>
            <w:tcW w:w="639" w:type="dxa"/>
            <w:textDirection w:val="btLr"/>
          </w:tcPr>
          <w:p w:rsidR="001069CC" w:rsidRPr="001069CC" w:rsidRDefault="001069CC" w:rsidP="001069CC">
            <w:pPr>
              <w:ind w:left="113" w:right="113"/>
              <w:jc w:val="center"/>
              <w:rPr>
                <w:rFonts w:ascii="Sassoon Infant Std" w:hAnsi="Sassoon Infant Std"/>
                <w:b/>
                <w:sz w:val="24"/>
              </w:rPr>
            </w:pPr>
            <w:r w:rsidRPr="001069CC">
              <w:rPr>
                <w:rFonts w:ascii="Sassoon Infant Std" w:hAnsi="Sassoon Infant Std"/>
                <w:b/>
                <w:sz w:val="24"/>
              </w:rPr>
              <w:t>Year 6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understand the main points and simple opinions in a spoken story, song or passage.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perform to an audience.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understand longer and more complex phrases or sentences.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use spoken language confidently to initiate and sustain conversations and to tell stories.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read and understand the main points and some detail from a short written passage.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identify different text types and read short, authentic texts for enjoyment or information.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match sound to sentences and paragraphs.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write sentences on a range of topics using a model.</w:t>
            </w:r>
          </w:p>
        </w:tc>
        <w:tc>
          <w:tcPr>
            <w:tcW w:w="7062" w:type="dxa"/>
          </w:tcPr>
          <w:p w:rsidR="001069C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compare attitudes towards aspects of everyday life.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recognise and understand some of the differences between people.</w:t>
            </w:r>
          </w:p>
          <w:p w:rsidR="009952DC" w:rsidRPr="00BF2FFA" w:rsidRDefault="009952DC" w:rsidP="001069CC">
            <w:pPr>
              <w:rPr>
                <w:rFonts w:cstheme="minorHAnsi"/>
              </w:rPr>
            </w:pPr>
            <w:r w:rsidRPr="00BF2FFA">
              <w:rPr>
                <w:rFonts w:cstheme="minorHAnsi"/>
              </w:rPr>
              <w:t>I can present information about an aspect of culture.</w:t>
            </w:r>
          </w:p>
        </w:tc>
      </w:tr>
    </w:tbl>
    <w:p w:rsidR="00863796" w:rsidRPr="001069CC" w:rsidRDefault="00863796">
      <w:pPr>
        <w:rPr>
          <w:b/>
        </w:rPr>
      </w:pPr>
    </w:p>
    <w:sectPr w:rsidR="00863796" w:rsidRPr="001069CC" w:rsidSect="00976B09">
      <w:headerReference w:type="default" r:id="rId11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B9D" w:rsidRDefault="004C6B9D" w:rsidP="001069CC">
      <w:pPr>
        <w:spacing w:after="0" w:line="240" w:lineRule="auto"/>
      </w:pPr>
      <w:r>
        <w:separator/>
      </w:r>
    </w:p>
  </w:endnote>
  <w:endnote w:type="continuationSeparator" w:id="0">
    <w:p w:rsidR="004C6B9D" w:rsidRDefault="004C6B9D" w:rsidP="00106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B9D" w:rsidRDefault="004C6B9D" w:rsidP="001069CC">
      <w:pPr>
        <w:spacing w:after="0" w:line="240" w:lineRule="auto"/>
      </w:pPr>
      <w:r>
        <w:separator/>
      </w:r>
    </w:p>
  </w:footnote>
  <w:footnote w:type="continuationSeparator" w:id="0">
    <w:p w:rsidR="004C6B9D" w:rsidRDefault="004C6B9D" w:rsidP="00106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64" w:rsidRDefault="00461964" w:rsidP="001069CC">
    <w:pPr>
      <w:pStyle w:val="Header"/>
      <w:jc w:val="center"/>
    </w:pPr>
    <w:r>
      <w:t>Croyland Primary School: MfL Progression Map</w:t>
    </w:r>
  </w:p>
  <w:p w:rsidR="00461964" w:rsidRDefault="004619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954C4"/>
    <w:multiLevelType w:val="hybridMultilevel"/>
    <w:tmpl w:val="95183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E2DB7"/>
    <w:multiLevelType w:val="hybridMultilevel"/>
    <w:tmpl w:val="3B5C9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0F4987"/>
    <w:multiLevelType w:val="hybridMultilevel"/>
    <w:tmpl w:val="8D4E7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4553E"/>
    <w:multiLevelType w:val="hybridMultilevel"/>
    <w:tmpl w:val="DA34B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9"/>
    <w:rsid w:val="00002345"/>
    <w:rsid w:val="00004137"/>
    <w:rsid w:val="00081C2D"/>
    <w:rsid w:val="000B4B41"/>
    <w:rsid w:val="001069CC"/>
    <w:rsid w:val="00206A5F"/>
    <w:rsid w:val="00273B13"/>
    <w:rsid w:val="00435EDA"/>
    <w:rsid w:val="00461964"/>
    <w:rsid w:val="004C1D80"/>
    <w:rsid w:val="004C6B9D"/>
    <w:rsid w:val="007A17A2"/>
    <w:rsid w:val="00847559"/>
    <w:rsid w:val="00862AF8"/>
    <w:rsid w:val="00863796"/>
    <w:rsid w:val="00976B09"/>
    <w:rsid w:val="009952DC"/>
    <w:rsid w:val="00A35F9B"/>
    <w:rsid w:val="00AA6A0B"/>
    <w:rsid w:val="00B15EA6"/>
    <w:rsid w:val="00BF2FFA"/>
    <w:rsid w:val="00CD7A8C"/>
    <w:rsid w:val="00ED1C56"/>
    <w:rsid w:val="00EF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8BAE0-F9D1-4555-BA2F-AC352BF3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6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9CC"/>
  </w:style>
  <w:style w:type="paragraph" w:styleId="Footer">
    <w:name w:val="footer"/>
    <w:basedOn w:val="Normal"/>
    <w:link w:val="FooterChar"/>
    <w:uiPriority w:val="99"/>
    <w:unhideWhenUsed/>
    <w:rsid w:val="00106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9CC"/>
  </w:style>
  <w:style w:type="paragraph" w:styleId="BalloonText">
    <w:name w:val="Balloon Text"/>
    <w:basedOn w:val="Normal"/>
    <w:link w:val="BalloonTextChar"/>
    <w:uiPriority w:val="99"/>
    <w:semiHidden/>
    <w:unhideWhenUsed/>
    <w:rsid w:val="000B4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E28A2-E0EE-4B50-99DF-D1231EEC2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J Fyffe</cp:lastModifiedBy>
  <cp:revision>2</cp:revision>
  <cp:lastPrinted>2021-10-01T09:55:00Z</cp:lastPrinted>
  <dcterms:created xsi:type="dcterms:W3CDTF">2024-12-05T10:38:00Z</dcterms:created>
  <dcterms:modified xsi:type="dcterms:W3CDTF">2024-12-05T10:38:00Z</dcterms:modified>
</cp:coreProperties>
</file>