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DE7" w:rsidRPr="000D5087" w:rsidRDefault="006D6DE7" w:rsidP="006D6DE7">
      <w:pPr>
        <w:pStyle w:val="Heading1"/>
        <w:spacing w:before="0" w:line="240" w:lineRule="auto"/>
        <w:rPr>
          <w:rFonts w:ascii="Arial" w:hAnsi="Arial" w:cs="Arial"/>
          <w:bCs w:val="0"/>
          <w:color w:val="auto"/>
          <w:sz w:val="24"/>
          <w:szCs w:val="24"/>
        </w:rPr>
      </w:pPr>
      <w:r w:rsidRPr="000D5087">
        <w:rPr>
          <w:rFonts w:ascii="Arial" w:hAnsi="Arial" w:cs="Arial"/>
          <w:color w:val="auto"/>
          <w:sz w:val="24"/>
          <w:szCs w:val="24"/>
        </w:rPr>
        <w:t>POLICY FOR:</w:t>
      </w:r>
      <w:r w:rsidRPr="000D5087">
        <w:rPr>
          <w:rFonts w:ascii="Arial" w:hAnsi="Arial" w:cs="Arial"/>
          <w:color w:val="auto"/>
          <w:sz w:val="24"/>
          <w:szCs w:val="24"/>
        </w:rPr>
        <w:tab/>
      </w:r>
      <w:r w:rsidRPr="000D5087">
        <w:rPr>
          <w:rFonts w:ascii="Arial" w:hAnsi="Arial" w:cs="Arial"/>
          <w:bCs w:val="0"/>
          <w:color w:val="auto"/>
          <w:sz w:val="24"/>
          <w:szCs w:val="24"/>
        </w:rPr>
        <w:t xml:space="preserve">INCOME </w:t>
      </w:r>
    </w:p>
    <w:p w:rsidR="006917FD" w:rsidRDefault="006917FD" w:rsidP="006D6DE7">
      <w:pPr>
        <w:spacing w:line="240" w:lineRule="auto"/>
        <w:jc w:val="both"/>
        <w:rPr>
          <w:rFonts w:ascii="Arial" w:hAnsi="Arial" w:cs="Arial"/>
          <w:sz w:val="24"/>
          <w:szCs w:val="24"/>
        </w:rPr>
      </w:pPr>
    </w:p>
    <w:p w:rsidR="006D6DE7" w:rsidRDefault="006D6DE7" w:rsidP="006D6DE7">
      <w:pPr>
        <w:spacing w:line="240" w:lineRule="auto"/>
        <w:jc w:val="both"/>
        <w:rPr>
          <w:rFonts w:ascii="Arial" w:hAnsi="Arial" w:cs="Arial"/>
          <w:sz w:val="24"/>
          <w:szCs w:val="24"/>
        </w:rPr>
      </w:pPr>
      <w:r w:rsidRPr="006D6DE7">
        <w:rPr>
          <w:rFonts w:ascii="Arial" w:hAnsi="Arial" w:cs="Arial"/>
          <w:sz w:val="24"/>
          <w:szCs w:val="24"/>
        </w:rPr>
        <w:t>The Income and Charging Policy should be read i</w:t>
      </w:r>
      <w:r w:rsidR="006917FD">
        <w:rPr>
          <w:rFonts w:ascii="Arial" w:hAnsi="Arial" w:cs="Arial"/>
          <w:sz w:val="24"/>
          <w:szCs w:val="24"/>
        </w:rPr>
        <w:t xml:space="preserve">n conjunction with one another.  Refer to the Scheme of Delegation policy for responsibility and accountability of financial decisions. </w:t>
      </w:r>
    </w:p>
    <w:p w:rsidR="006917FD" w:rsidRDefault="006917FD" w:rsidP="006D6DE7">
      <w:pPr>
        <w:spacing w:line="240" w:lineRule="auto"/>
        <w:jc w:val="both"/>
        <w:rPr>
          <w:rFonts w:ascii="Arial" w:hAnsi="Arial" w:cs="Arial"/>
          <w:sz w:val="24"/>
          <w:szCs w:val="24"/>
        </w:rPr>
      </w:pPr>
    </w:p>
    <w:p w:rsidR="006D6DE7" w:rsidRPr="006D6DE7" w:rsidRDefault="006D6DE7" w:rsidP="006D6DE7">
      <w:pPr>
        <w:spacing w:line="240" w:lineRule="auto"/>
        <w:jc w:val="both"/>
        <w:rPr>
          <w:rFonts w:ascii="Arial" w:hAnsi="Arial" w:cs="Arial"/>
          <w:b/>
          <w:sz w:val="24"/>
          <w:szCs w:val="24"/>
        </w:rPr>
      </w:pPr>
      <w:r w:rsidRPr="006D6DE7">
        <w:rPr>
          <w:rFonts w:ascii="Arial" w:hAnsi="Arial" w:cs="Arial"/>
          <w:b/>
          <w:sz w:val="24"/>
          <w:szCs w:val="24"/>
        </w:rPr>
        <w:t>1.</w:t>
      </w:r>
      <w:r w:rsidRPr="006D6DE7">
        <w:rPr>
          <w:rFonts w:ascii="Arial" w:hAnsi="Arial" w:cs="Arial"/>
          <w:b/>
          <w:sz w:val="24"/>
          <w:szCs w:val="24"/>
        </w:rPr>
        <w:tab/>
        <w:t>ANNUAL REVIEW OF CHARGES</w:t>
      </w:r>
    </w:p>
    <w:p w:rsidR="006D6DE7" w:rsidRDefault="006D6DE7" w:rsidP="006D6DE7">
      <w:pPr>
        <w:spacing w:line="240" w:lineRule="auto"/>
        <w:jc w:val="both"/>
        <w:rPr>
          <w:rFonts w:ascii="Arial" w:hAnsi="Arial" w:cs="Arial"/>
          <w:sz w:val="24"/>
          <w:szCs w:val="24"/>
        </w:rPr>
      </w:pPr>
      <w:r w:rsidRPr="006D6DE7">
        <w:rPr>
          <w:rFonts w:ascii="Arial" w:hAnsi="Arial" w:cs="Arial"/>
          <w:sz w:val="24"/>
          <w:szCs w:val="24"/>
        </w:rPr>
        <w:t xml:space="preserve">All charges </w:t>
      </w:r>
      <w:r w:rsidR="000D5087">
        <w:rPr>
          <w:rFonts w:ascii="Arial" w:hAnsi="Arial" w:cs="Arial"/>
          <w:sz w:val="24"/>
          <w:szCs w:val="24"/>
        </w:rPr>
        <w:t>levied, in accordance with the Charging P</w:t>
      </w:r>
      <w:r w:rsidRPr="006D6DE7">
        <w:rPr>
          <w:rFonts w:ascii="Arial" w:hAnsi="Arial" w:cs="Arial"/>
          <w:sz w:val="24"/>
          <w:szCs w:val="24"/>
        </w:rPr>
        <w:t>olicy, including deposits, will be subject to annual review by the Governing Body.</w:t>
      </w:r>
    </w:p>
    <w:p w:rsidR="006D6DE7" w:rsidRPr="006D6DE7" w:rsidRDefault="006D6DE7" w:rsidP="006D6DE7">
      <w:pPr>
        <w:spacing w:line="240" w:lineRule="auto"/>
        <w:jc w:val="both"/>
        <w:rPr>
          <w:rFonts w:ascii="Arial" w:hAnsi="Arial" w:cs="Arial"/>
          <w:sz w:val="24"/>
          <w:szCs w:val="24"/>
        </w:rPr>
      </w:pPr>
    </w:p>
    <w:p w:rsidR="006D6DE7" w:rsidRPr="006D6DE7" w:rsidRDefault="006D6DE7" w:rsidP="006D6DE7">
      <w:pPr>
        <w:spacing w:line="240" w:lineRule="auto"/>
        <w:jc w:val="both"/>
        <w:rPr>
          <w:rFonts w:ascii="Arial" w:hAnsi="Arial" w:cs="Arial"/>
          <w:b/>
          <w:sz w:val="24"/>
          <w:szCs w:val="24"/>
        </w:rPr>
      </w:pPr>
      <w:r w:rsidRPr="006D6DE7">
        <w:rPr>
          <w:rFonts w:ascii="Arial" w:hAnsi="Arial" w:cs="Arial"/>
          <w:b/>
          <w:sz w:val="24"/>
          <w:szCs w:val="24"/>
        </w:rPr>
        <w:t>2.</w:t>
      </w:r>
      <w:r w:rsidRPr="006D6DE7">
        <w:rPr>
          <w:rFonts w:ascii="Arial" w:hAnsi="Arial" w:cs="Arial"/>
          <w:b/>
          <w:sz w:val="24"/>
          <w:szCs w:val="24"/>
        </w:rPr>
        <w:tab/>
        <w:t>ADMINISTRATION OF INCOME</w:t>
      </w:r>
    </w:p>
    <w:p w:rsidR="006D6DE7" w:rsidRPr="006D6DE7" w:rsidRDefault="006D6DE7" w:rsidP="006D6DE7">
      <w:pPr>
        <w:spacing w:line="240" w:lineRule="auto"/>
        <w:jc w:val="both"/>
        <w:rPr>
          <w:rFonts w:ascii="Arial" w:hAnsi="Arial" w:cs="Arial"/>
          <w:b/>
          <w:sz w:val="24"/>
          <w:szCs w:val="24"/>
        </w:rPr>
      </w:pPr>
      <w:r w:rsidRPr="006D6DE7">
        <w:rPr>
          <w:rFonts w:ascii="Arial" w:hAnsi="Arial" w:cs="Arial"/>
          <w:b/>
          <w:sz w:val="24"/>
          <w:szCs w:val="24"/>
        </w:rPr>
        <w:t>Invoicing Procedures</w:t>
      </w:r>
    </w:p>
    <w:p w:rsidR="006D6DE7" w:rsidRPr="006D6DE7" w:rsidRDefault="006D6DE7" w:rsidP="006D6DE7">
      <w:pPr>
        <w:spacing w:line="240" w:lineRule="auto"/>
        <w:jc w:val="both"/>
        <w:rPr>
          <w:rFonts w:ascii="Arial" w:hAnsi="Arial" w:cs="Arial"/>
          <w:sz w:val="24"/>
          <w:szCs w:val="24"/>
        </w:rPr>
      </w:pPr>
      <w:r w:rsidRPr="006D6DE7">
        <w:rPr>
          <w:rFonts w:ascii="Arial" w:hAnsi="Arial" w:cs="Arial"/>
          <w:sz w:val="24"/>
          <w:szCs w:val="24"/>
        </w:rPr>
        <w:t xml:space="preserve">Invoices will be administered in accordance with the Financial Regulations relating to Accounts Receivable. </w:t>
      </w:r>
    </w:p>
    <w:p w:rsidR="006D6DE7" w:rsidRPr="006D6DE7" w:rsidRDefault="006D6DE7" w:rsidP="006D6DE7">
      <w:pPr>
        <w:spacing w:line="240" w:lineRule="auto"/>
        <w:jc w:val="both"/>
        <w:rPr>
          <w:rFonts w:ascii="Arial" w:hAnsi="Arial" w:cs="Arial"/>
          <w:sz w:val="24"/>
          <w:szCs w:val="24"/>
        </w:rPr>
      </w:pPr>
      <w:bookmarkStart w:id="0" w:name="_GoBack"/>
      <w:r w:rsidRPr="006D6DE7">
        <w:rPr>
          <w:rFonts w:ascii="Arial" w:hAnsi="Arial" w:cs="Arial"/>
          <w:sz w:val="24"/>
          <w:szCs w:val="24"/>
        </w:rPr>
        <w:t>Invoices will be prepared</w:t>
      </w:r>
      <w:r w:rsidR="006917FD">
        <w:rPr>
          <w:rFonts w:ascii="Arial" w:hAnsi="Arial" w:cs="Arial"/>
          <w:sz w:val="24"/>
          <w:szCs w:val="24"/>
        </w:rPr>
        <w:t xml:space="preserve"> by the School Business Manager on an as required basis. </w:t>
      </w:r>
      <w:bookmarkEnd w:id="0"/>
    </w:p>
    <w:p w:rsidR="006D6DE7" w:rsidRPr="006D6DE7" w:rsidRDefault="006D6DE7" w:rsidP="006D6DE7">
      <w:pPr>
        <w:spacing w:line="240" w:lineRule="auto"/>
        <w:jc w:val="both"/>
        <w:rPr>
          <w:rFonts w:ascii="Arial" w:hAnsi="Arial" w:cs="Arial"/>
          <w:b/>
          <w:sz w:val="24"/>
          <w:szCs w:val="24"/>
        </w:rPr>
      </w:pPr>
      <w:r w:rsidRPr="006D6DE7">
        <w:rPr>
          <w:rFonts w:ascii="Arial" w:hAnsi="Arial" w:cs="Arial"/>
          <w:b/>
          <w:sz w:val="24"/>
          <w:szCs w:val="24"/>
        </w:rPr>
        <w:t>Trips and Visits</w:t>
      </w:r>
    </w:p>
    <w:p w:rsidR="00175268" w:rsidRDefault="006D6DE7" w:rsidP="006D6DE7">
      <w:pPr>
        <w:spacing w:line="240" w:lineRule="auto"/>
        <w:jc w:val="both"/>
        <w:rPr>
          <w:rFonts w:ascii="Arial" w:hAnsi="Arial" w:cs="Arial"/>
          <w:sz w:val="24"/>
          <w:szCs w:val="24"/>
        </w:rPr>
      </w:pPr>
      <w:r w:rsidRPr="006D6DE7">
        <w:rPr>
          <w:rFonts w:ascii="Arial" w:hAnsi="Arial" w:cs="Arial"/>
          <w:sz w:val="24"/>
          <w:szCs w:val="24"/>
        </w:rPr>
        <w:t>If payments are required in advance for visits and trips, a deposit will be requested and a</w:t>
      </w:r>
      <w:r w:rsidR="0084290A">
        <w:rPr>
          <w:rFonts w:ascii="Arial" w:hAnsi="Arial" w:cs="Arial"/>
          <w:sz w:val="24"/>
          <w:szCs w:val="24"/>
        </w:rPr>
        <w:t>n</w:t>
      </w:r>
      <w:r w:rsidRPr="006D6DE7">
        <w:rPr>
          <w:rFonts w:ascii="Arial" w:hAnsi="Arial" w:cs="Arial"/>
          <w:sz w:val="24"/>
          <w:szCs w:val="24"/>
        </w:rPr>
        <w:t xml:space="preserve"> instalment plan </w:t>
      </w:r>
      <w:r w:rsidR="0084290A">
        <w:rPr>
          <w:rFonts w:ascii="Arial" w:hAnsi="Arial" w:cs="Arial"/>
          <w:sz w:val="24"/>
          <w:szCs w:val="24"/>
        </w:rPr>
        <w:t xml:space="preserve">with amounts and due dates entered on ParentPay to enable parents to pay smaller </w:t>
      </w:r>
      <w:r w:rsidR="00175268">
        <w:rPr>
          <w:rFonts w:ascii="Arial" w:hAnsi="Arial" w:cs="Arial"/>
          <w:sz w:val="24"/>
          <w:szCs w:val="24"/>
        </w:rPr>
        <w:t>amounts.</w:t>
      </w:r>
      <w:r w:rsidR="0084290A">
        <w:rPr>
          <w:rFonts w:ascii="Arial" w:hAnsi="Arial" w:cs="Arial"/>
          <w:sz w:val="24"/>
          <w:szCs w:val="24"/>
        </w:rPr>
        <w:t xml:space="preserve">  </w:t>
      </w:r>
    </w:p>
    <w:p w:rsidR="006D6DE7" w:rsidRPr="006D6DE7" w:rsidRDefault="006D6DE7" w:rsidP="006D6DE7">
      <w:pPr>
        <w:spacing w:line="240" w:lineRule="auto"/>
        <w:jc w:val="both"/>
        <w:rPr>
          <w:rFonts w:ascii="Arial" w:hAnsi="Arial" w:cs="Arial"/>
          <w:b/>
          <w:sz w:val="24"/>
          <w:szCs w:val="24"/>
        </w:rPr>
      </w:pPr>
      <w:r w:rsidRPr="006D6DE7">
        <w:rPr>
          <w:rFonts w:ascii="Arial" w:hAnsi="Arial" w:cs="Arial"/>
          <w:b/>
          <w:sz w:val="24"/>
          <w:szCs w:val="24"/>
        </w:rPr>
        <w:t>Income Processing Procedures</w:t>
      </w:r>
    </w:p>
    <w:p w:rsidR="006D6DE7" w:rsidRPr="006D6DE7" w:rsidRDefault="006D6DE7" w:rsidP="006D6DE7">
      <w:pPr>
        <w:spacing w:line="240" w:lineRule="auto"/>
        <w:jc w:val="both"/>
        <w:rPr>
          <w:rFonts w:ascii="Arial" w:hAnsi="Arial" w:cs="Arial"/>
          <w:sz w:val="24"/>
          <w:szCs w:val="24"/>
        </w:rPr>
      </w:pPr>
      <w:r w:rsidRPr="006D6DE7">
        <w:rPr>
          <w:rFonts w:ascii="Arial" w:hAnsi="Arial" w:cs="Arial"/>
          <w:sz w:val="24"/>
          <w:szCs w:val="24"/>
        </w:rPr>
        <w:t>All income received will be passed to the School Business Manager who will keep a record of income received.</w:t>
      </w:r>
    </w:p>
    <w:p w:rsidR="006D6DE7" w:rsidRPr="006D6DE7" w:rsidRDefault="006D6DE7" w:rsidP="006D6DE7">
      <w:pPr>
        <w:spacing w:line="240" w:lineRule="auto"/>
        <w:jc w:val="both"/>
        <w:rPr>
          <w:rFonts w:ascii="Arial" w:hAnsi="Arial" w:cs="Arial"/>
          <w:sz w:val="24"/>
          <w:szCs w:val="24"/>
        </w:rPr>
      </w:pPr>
      <w:r w:rsidRPr="006D6DE7">
        <w:rPr>
          <w:rFonts w:ascii="Arial" w:hAnsi="Arial" w:cs="Arial"/>
          <w:sz w:val="24"/>
          <w:szCs w:val="24"/>
        </w:rPr>
        <w:t>A receipt will be raised for all external income received.</w:t>
      </w:r>
    </w:p>
    <w:p w:rsidR="006D6DE7" w:rsidRPr="006D6DE7" w:rsidRDefault="006D6DE7" w:rsidP="006D6DE7">
      <w:pPr>
        <w:spacing w:line="240" w:lineRule="auto"/>
        <w:jc w:val="both"/>
        <w:rPr>
          <w:rFonts w:ascii="Arial" w:hAnsi="Arial" w:cs="Arial"/>
          <w:sz w:val="24"/>
          <w:szCs w:val="24"/>
        </w:rPr>
      </w:pPr>
      <w:r w:rsidRPr="006D6DE7">
        <w:rPr>
          <w:rFonts w:ascii="Arial" w:hAnsi="Arial" w:cs="Arial"/>
          <w:sz w:val="24"/>
          <w:szCs w:val="24"/>
        </w:rPr>
        <w:t>The receipt of income in respect of debtors invoices and non-invoice income, will be recorded promptly on the school’s local accounting system.</w:t>
      </w:r>
    </w:p>
    <w:p w:rsidR="006D6DE7" w:rsidRPr="006D6DE7" w:rsidRDefault="006D6DE7" w:rsidP="006D6DE7">
      <w:pPr>
        <w:spacing w:line="240" w:lineRule="auto"/>
        <w:jc w:val="both"/>
        <w:rPr>
          <w:rFonts w:ascii="Arial" w:hAnsi="Arial" w:cs="Arial"/>
          <w:sz w:val="24"/>
          <w:szCs w:val="24"/>
        </w:rPr>
      </w:pPr>
      <w:r w:rsidRPr="006D6DE7">
        <w:rPr>
          <w:rFonts w:ascii="Arial" w:hAnsi="Arial" w:cs="Arial"/>
          <w:sz w:val="24"/>
          <w:szCs w:val="24"/>
        </w:rPr>
        <w:t>V.A.T. will be accounted for in accordance with the guidance given in the V.A.T. section of the Financial Management Handbook.</w:t>
      </w:r>
    </w:p>
    <w:p w:rsidR="006D6DE7" w:rsidRPr="006D6DE7" w:rsidRDefault="006D6DE7" w:rsidP="006D6DE7">
      <w:pPr>
        <w:spacing w:line="240" w:lineRule="auto"/>
        <w:jc w:val="both"/>
        <w:rPr>
          <w:rFonts w:ascii="Arial" w:hAnsi="Arial" w:cs="Arial"/>
          <w:sz w:val="24"/>
          <w:szCs w:val="24"/>
        </w:rPr>
      </w:pPr>
      <w:r w:rsidRPr="006D6DE7">
        <w:rPr>
          <w:rFonts w:ascii="Arial" w:hAnsi="Arial" w:cs="Arial"/>
          <w:sz w:val="24"/>
          <w:szCs w:val="24"/>
        </w:rPr>
        <w:t xml:space="preserve">Income will be held in a locked safe pending banking.  The door to the secure room will remain locked, shut at all times.  Admittance to this room will be limited to key holders only. </w:t>
      </w:r>
    </w:p>
    <w:p w:rsidR="006D6DE7" w:rsidRPr="006D6DE7" w:rsidRDefault="006D6DE7" w:rsidP="006D6DE7">
      <w:pPr>
        <w:spacing w:line="240" w:lineRule="auto"/>
        <w:jc w:val="both"/>
        <w:rPr>
          <w:rFonts w:ascii="Arial" w:hAnsi="Arial" w:cs="Arial"/>
          <w:sz w:val="24"/>
          <w:szCs w:val="24"/>
        </w:rPr>
      </w:pPr>
      <w:r w:rsidRPr="006D6DE7">
        <w:rPr>
          <w:rFonts w:ascii="Arial" w:hAnsi="Arial" w:cs="Arial"/>
          <w:sz w:val="24"/>
          <w:szCs w:val="24"/>
        </w:rPr>
        <w:t>Income will be banked within 7 days.</w:t>
      </w:r>
    </w:p>
    <w:p w:rsidR="006917FD" w:rsidRDefault="006D6DE7" w:rsidP="006D6DE7">
      <w:pPr>
        <w:spacing w:line="240" w:lineRule="auto"/>
        <w:jc w:val="both"/>
        <w:rPr>
          <w:rFonts w:ascii="Arial" w:hAnsi="Arial" w:cs="Arial"/>
          <w:sz w:val="24"/>
          <w:szCs w:val="24"/>
        </w:rPr>
      </w:pPr>
      <w:r w:rsidRPr="006D6DE7">
        <w:rPr>
          <w:rFonts w:ascii="Arial" w:hAnsi="Arial" w:cs="Arial"/>
          <w:sz w:val="24"/>
          <w:szCs w:val="24"/>
        </w:rPr>
        <w:t xml:space="preserve">A monthly bank reconciliation will be performed by the School Business Manager to ensure that all income banked appears on the bank statement.  A management check of the income recorded and banked will also be undertaken by the Headteacher or Deputy Headteacher. </w:t>
      </w:r>
    </w:p>
    <w:p w:rsidR="006D6DE7" w:rsidRPr="006D6DE7" w:rsidRDefault="006D6DE7" w:rsidP="006D6DE7">
      <w:pPr>
        <w:spacing w:line="240" w:lineRule="auto"/>
        <w:jc w:val="both"/>
        <w:rPr>
          <w:rFonts w:ascii="Arial" w:hAnsi="Arial" w:cs="Arial"/>
          <w:b/>
          <w:sz w:val="24"/>
          <w:szCs w:val="24"/>
        </w:rPr>
      </w:pPr>
      <w:r w:rsidRPr="006D6DE7">
        <w:rPr>
          <w:rFonts w:ascii="Arial" w:hAnsi="Arial" w:cs="Arial"/>
          <w:b/>
          <w:sz w:val="24"/>
          <w:szCs w:val="24"/>
        </w:rPr>
        <w:t>ParentPay</w:t>
      </w:r>
    </w:p>
    <w:p w:rsidR="006D6DE7" w:rsidRDefault="00E03E98" w:rsidP="006D6DE7">
      <w:pPr>
        <w:spacing w:line="240" w:lineRule="auto"/>
        <w:jc w:val="both"/>
        <w:rPr>
          <w:rFonts w:ascii="Arial" w:hAnsi="Arial" w:cs="Arial"/>
          <w:sz w:val="24"/>
          <w:szCs w:val="24"/>
        </w:rPr>
      </w:pPr>
      <w:r>
        <w:rPr>
          <w:rFonts w:ascii="Arial" w:hAnsi="Arial" w:cs="Arial"/>
          <w:sz w:val="24"/>
          <w:szCs w:val="24"/>
        </w:rPr>
        <w:t xml:space="preserve">Online payments via </w:t>
      </w:r>
      <w:r w:rsidR="006D6DE7" w:rsidRPr="006D6DE7">
        <w:rPr>
          <w:rFonts w:ascii="Arial" w:hAnsi="Arial" w:cs="Arial"/>
          <w:sz w:val="24"/>
          <w:szCs w:val="24"/>
        </w:rPr>
        <w:t xml:space="preserve">ParentPay </w:t>
      </w:r>
      <w:r>
        <w:rPr>
          <w:rFonts w:ascii="Arial" w:hAnsi="Arial" w:cs="Arial"/>
          <w:sz w:val="24"/>
          <w:szCs w:val="24"/>
        </w:rPr>
        <w:t xml:space="preserve">is the preferred method of payment as the school endeavours to become a cashless school.  Payments can be made securely </w:t>
      </w:r>
      <w:r w:rsidR="006D6DE7" w:rsidRPr="006D6DE7">
        <w:rPr>
          <w:rFonts w:ascii="Arial" w:hAnsi="Arial" w:cs="Arial"/>
          <w:sz w:val="24"/>
          <w:szCs w:val="24"/>
        </w:rPr>
        <w:t xml:space="preserve">online to </w:t>
      </w:r>
      <w:r>
        <w:rPr>
          <w:rFonts w:ascii="Arial" w:hAnsi="Arial" w:cs="Arial"/>
          <w:sz w:val="24"/>
          <w:szCs w:val="24"/>
        </w:rPr>
        <w:t xml:space="preserve">enable parents to </w:t>
      </w:r>
      <w:r w:rsidR="006D6DE7" w:rsidRPr="006D6DE7">
        <w:rPr>
          <w:rFonts w:ascii="Arial" w:hAnsi="Arial" w:cs="Arial"/>
          <w:sz w:val="24"/>
          <w:szCs w:val="24"/>
        </w:rPr>
        <w:t xml:space="preserve">pay for </w:t>
      </w:r>
      <w:r w:rsidR="006D6DE7" w:rsidRPr="006D6DE7">
        <w:rPr>
          <w:rFonts w:ascii="Arial" w:hAnsi="Arial" w:cs="Arial"/>
          <w:sz w:val="24"/>
          <w:szCs w:val="24"/>
        </w:rPr>
        <w:lastRenderedPageBreak/>
        <w:t xml:space="preserve">school dinners, </w:t>
      </w:r>
      <w:r w:rsidR="00162909">
        <w:rPr>
          <w:rFonts w:ascii="Arial" w:hAnsi="Arial" w:cs="Arial"/>
          <w:sz w:val="24"/>
          <w:szCs w:val="24"/>
        </w:rPr>
        <w:t>out of school provision</w:t>
      </w:r>
      <w:r w:rsidR="006D6DE7" w:rsidRPr="006D6DE7">
        <w:rPr>
          <w:rFonts w:ascii="Arial" w:hAnsi="Arial" w:cs="Arial"/>
          <w:sz w:val="24"/>
          <w:szCs w:val="24"/>
        </w:rPr>
        <w:t xml:space="preserve">, </w:t>
      </w:r>
      <w:r>
        <w:rPr>
          <w:rFonts w:ascii="Arial" w:hAnsi="Arial" w:cs="Arial"/>
          <w:sz w:val="24"/>
          <w:szCs w:val="24"/>
        </w:rPr>
        <w:t xml:space="preserve">music tuition, </w:t>
      </w:r>
      <w:r w:rsidR="006D6DE7" w:rsidRPr="006D6DE7">
        <w:rPr>
          <w:rFonts w:ascii="Arial" w:hAnsi="Arial" w:cs="Arial"/>
          <w:sz w:val="24"/>
          <w:szCs w:val="24"/>
        </w:rPr>
        <w:t xml:space="preserve">trips and residential visits.  </w:t>
      </w:r>
      <w:r w:rsidR="00162909">
        <w:rPr>
          <w:rFonts w:ascii="Arial" w:hAnsi="Arial" w:cs="Arial"/>
          <w:sz w:val="24"/>
          <w:szCs w:val="24"/>
        </w:rPr>
        <w:t>Direct b</w:t>
      </w:r>
      <w:r w:rsidR="006D6DE7" w:rsidRPr="006D6DE7">
        <w:rPr>
          <w:rFonts w:ascii="Arial" w:hAnsi="Arial" w:cs="Arial"/>
          <w:sz w:val="24"/>
          <w:szCs w:val="24"/>
        </w:rPr>
        <w:t xml:space="preserve">ank deposits from ParentPay are entered onto the school’s local accounting system on a weekly basis and signed </w:t>
      </w:r>
      <w:r w:rsidR="006D6DE7">
        <w:rPr>
          <w:rFonts w:ascii="Arial" w:hAnsi="Arial" w:cs="Arial"/>
          <w:sz w:val="24"/>
          <w:szCs w:val="24"/>
        </w:rPr>
        <w:t>r</w:t>
      </w:r>
      <w:r w:rsidR="006D6DE7" w:rsidRPr="006D6DE7">
        <w:rPr>
          <w:rFonts w:ascii="Arial" w:hAnsi="Arial" w:cs="Arial"/>
          <w:sz w:val="24"/>
          <w:szCs w:val="24"/>
        </w:rPr>
        <w:t xml:space="preserve">econciled by the School Business Manager and authorised by the Headteacher.  </w:t>
      </w:r>
    </w:p>
    <w:p w:rsidR="00162909" w:rsidRDefault="00162909" w:rsidP="006D6DE7">
      <w:pPr>
        <w:spacing w:line="240" w:lineRule="auto"/>
        <w:jc w:val="both"/>
        <w:rPr>
          <w:rFonts w:ascii="Arial" w:hAnsi="Arial" w:cs="Arial"/>
          <w:sz w:val="24"/>
          <w:szCs w:val="24"/>
        </w:rPr>
      </w:pPr>
      <w:r>
        <w:rPr>
          <w:rFonts w:ascii="Arial" w:hAnsi="Arial" w:cs="Arial"/>
          <w:sz w:val="24"/>
          <w:szCs w:val="24"/>
        </w:rPr>
        <w:t xml:space="preserve">Payment for dinners and the out of school </w:t>
      </w:r>
      <w:r w:rsidR="003C7C11">
        <w:rPr>
          <w:rFonts w:ascii="Arial" w:hAnsi="Arial" w:cs="Arial"/>
          <w:sz w:val="24"/>
          <w:szCs w:val="24"/>
        </w:rPr>
        <w:t xml:space="preserve">provision are due </w:t>
      </w:r>
      <w:r>
        <w:rPr>
          <w:rFonts w:ascii="Arial" w:hAnsi="Arial" w:cs="Arial"/>
          <w:sz w:val="24"/>
          <w:szCs w:val="24"/>
        </w:rPr>
        <w:t xml:space="preserve">upon booking.  </w:t>
      </w:r>
    </w:p>
    <w:p w:rsidR="006D6DE7" w:rsidRPr="006D6DE7" w:rsidRDefault="006D6DE7" w:rsidP="006D6DE7">
      <w:pPr>
        <w:spacing w:line="240" w:lineRule="auto"/>
        <w:jc w:val="both"/>
        <w:rPr>
          <w:rFonts w:ascii="Arial" w:hAnsi="Arial" w:cs="Arial"/>
          <w:sz w:val="24"/>
          <w:szCs w:val="24"/>
        </w:rPr>
      </w:pPr>
    </w:p>
    <w:p w:rsidR="006D6DE7" w:rsidRPr="006D6DE7" w:rsidRDefault="006D6DE7" w:rsidP="006D6DE7">
      <w:pPr>
        <w:spacing w:line="240" w:lineRule="auto"/>
        <w:jc w:val="both"/>
        <w:rPr>
          <w:rFonts w:ascii="Arial" w:hAnsi="Arial" w:cs="Arial"/>
          <w:b/>
          <w:sz w:val="24"/>
          <w:szCs w:val="24"/>
        </w:rPr>
      </w:pPr>
      <w:r w:rsidRPr="006D6DE7">
        <w:rPr>
          <w:rFonts w:ascii="Arial" w:hAnsi="Arial" w:cs="Arial"/>
          <w:b/>
          <w:sz w:val="24"/>
          <w:szCs w:val="24"/>
        </w:rPr>
        <w:t>3.</w:t>
      </w:r>
      <w:r w:rsidRPr="006D6DE7">
        <w:rPr>
          <w:rFonts w:ascii="Arial" w:hAnsi="Arial" w:cs="Arial"/>
          <w:b/>
          <w:sz w:val="24"/>
          <w:szCs w:val="24"/>
        </w:rPr>
        <w:tab/>
        <w:t>CREDIT CONTROL</w:t>
      </w:r>
    </w:p>
    <w:p w:rsidR="006D6DE7" w:rsidRPr="006D6DE7" w:rsidRDefault="006D6DE7" w:rsidP="006D6DE7">
      <w:pPr>
        <w:spacing w:line="240" w:lineRule="auto"/>
        <w:jc w:val="both"/>
        <w:rPr>
          <w:rFonts w:ascii="Arial" w:hAnsi="Arial" w:cs="Arial"/>
          <w:sz w:val="24"/>
          <w:szCs w:val="24"/>
        </w:rPr>
      </w:pPr>
      <w:r w:rsidRPr="006D6DE7">
        <w:rPr>
          <w:rFonts w:ascii="Arial" w:hAnsi="Arial" w:cs="Arial"/>
          <w:sz w:val="24"/>
          <w:szCs w:val="24"/>
        </w:rPr>
        <w:t>The credit terms for debtors’ invoices are 30 days.</w:t>
      </w:r>
    </w:p>
    <w:p w:rsidR="006D6DE7" w:rsidRPr="006D6DE7" w:rsidRDefault="006D6DE7" w:rsidP="006D6DE7">
      <w:pPr>
        <w:spacing w:line="240" w:lineRule="auto"/>
        <w:jc w:val="both"/>
        <w:rPr>
          <w:rFonts w:ascii="Arial" w:hAnsi="Arial" w:cs="Arial"/>
          <w:sz w:val="24"/>
          <w:szCs w:val="24"/>
        </w:rPr>
      </w:pPr>
      <w:r w:rsidRPr="006D6DE7">
        <w:rPr>
          <w:rFonts w:ascii="Arial" w:hAnsi="Arial" w:cs="Arial"/>
          <w:sz w:val="24"/>
          <w:szCs w:val="24"/>
        </w:rPr>
        <w:t>A reminder will be sent to debtors who have not paid their invoices on the due date by the School Business Manager.</w:t>
      </w:r>
    </w:p>
    <w:p w:rsidR="006D6DE7" w:rsidRPr="006D6DE7" w:rsidRDefault="006D6DE7" w:rsidP="006D6DE7">
      <w:pPr>
        <w:spacing w:line="240" w:lineRule="auto"/>
        <w:jc w:val="both"/>
        <w:rPr>
          <w:rFonts w:ascii="Arial" w:hAnsi="Arial" w:cs="Arial"/>
          <w:sz w:val="24"/>
          <w:szCs w:val="24"/>
        </w:rPr>
      </w:pPr>
      <w:r w:rsidRPr="006D6DE7">
        <w:rPr>
          <w:rFonts w:ascii="Arial" w:hAnsi="Arial" w:cs="Arial"/>
          <w:sz w:val="24"/>
          <w:szCs w:val="24"/>
        </w:rPr>
        <w:t xml:space="preserve">If the debt remains unpaid a further reminder will be sent by seven days from the date of the first reminder letter by the school.  In </w:t>
      </w:r>
      <w:r w:rsidR="00D150DB" w:rsidRPr="006D6DE7">
        <w:rPr>
          <w:rFonts w:ascii="Arial" w:hAnsi="Arial" w:cs="Arial"/>
          <w:sz w:val="24"/>
          <w:szCs w:val="24"/>
        </w:rPr>
        <w:t>addition,</w:t>
      </w:r>
      <w:r w:rsidRPr="006D6DE7">
        <w:rPr>
          <w:rFonts w:ascii="Arial" w:hAnsi="Arial" w:cs="Arial"/>
          <w:sz w:val="24"/>
          <w:szCs w:val="24"/>
        </w:rPr>
        <w:t xml:space="preserve"> where possible, the debtor will be contacted by phone.</w:t>
      </w:r>
    </w:p>
    <w:p w:rsidR="006D6DE7" w:rsidRPr="006D6DE7" w:rsidRDefault="006D6DE7" w:rsidP="006D6DE7">
      <w:pPr>
        <w:spacing w:line="240" w:lineRule="auto"/>
        <w:jc w:val="both"/>
        <w:rPr>
          <w:rFonts w:ascii="Arial" w:hAnsi="Arial" w:cs="Arial"/>
          <w:sz w:val="24"/>
          <w:szCs w:val="24"/>
        </w:rPr>
      </w:pPr>
      <w:r w:rsidRPr="006D6DE7">
        <w:rPr>
          <w:rFonts w:ascii="Arial" w:hAnsi="Arial" w:cs="Arial"/>
          <w:sz w:val="24"/>
          <w:szCs w:val="24"/>
        </w:rPr>
        <w:t>At this stage Croyland Primary will refuse the debtor any further access to the school facilities until the debt is paid.  At the point at which a longstanding debt is paid Croyland Primary will decide if the debtor is permitted to make further use of the school facilities.</w:t>
      </w:r>
    </w:p>
    <w:p w:rsidR="006D6DE7" w:rsidRPr="006D6DE7" w:rsidRDefault="006D6DE7" w:rsidP="006D6DE7">
      <w:pPr>
        <w:spacing w:line="240" w:lineRule="auto"/>
        <w:jc w:val="both"/>
        <w:rPr>
          <w:rFonts w:ascii="Arial" w:hAnsi="Arial" w:cs="Arial"/>
          <w:sz w:val="24"/>
          <w:szCs w:val="24"/>
        </w:rPr>
      </w:pPr>
      <w:r w:rsidRPr="006D6DE7">
        <w:rPr>
          <w:rFonts w:ascii="Arial" w:hAnsi="Arial" w:cs="Arial"/>
          <w:sz w:val="24"/>
          <w:szCs w:val="24"/>
        </w:rPr>
        <w:t xml:space="preserve">If the debt remains unpaid and is for an amount greater than £100 it will be referred to the school’s legal representatives.  </w:t>
      </w:r>
    </w:p>
    <w:p w:rsidR="006D6DE7" w:rsidRPr="006D6DE7" w:rsidRDefault="006D6DE7" w:rsidP="006D6DE7">
      <w:pPr>
        <w:spacing w:line="240" w:lineRule="auto"/>
        <w:jc w:val="both"/>
        <w:rPr>
          <w:rFonts w:ascii="Arial" w:hAnsi="Arial" w:cs="Arial"/>
          <w:sz w:val="24"/>
          <w:szCs w:val="24"/>
        </w:rPr>
      </w:pPr>
      <w:r w:rsidRPr="006D6DE7">
        <w:rPr>
          <w:rFonts w:ascii="Arial" w:hAnsi="Arial" w:cs="Arial"/>
          <w:sz w:val="24"/>
          <w:szCs w:val="24"/>
        </w:rPr>
        <w:t>If the debt remains unpaid and is for less than above, it will be referred to the Governors’ Finance Committee by the Headteacher.</w:t>
      </w:r>
    </w:p>
    <w:p w:rsidR="006D6DE7" w:rsidRDefault="006D6DE7" w:rsidP="006D6DE7">
      <w:pPr>
        <w:spacing w:line="240" w:lineRule="auto"/>
        <w:jc w:val="both"/>
        <w:rPr>
          <w:rFonts w:ascii="Arial" w:hAnsi="Arial" w:cs="Arial"/>
          <w:sz w:val="24"/>
          <w:szCs w:val="24"/>
        </w:rPr>
      </w:pPr>
      <w:r w:rsidRPr="006D6DE7">
        <w:rPr>
          <w:rFonts w:ascii="Arial" w:hAnsi="Arial" w:cs="Arial"/>
          <w:sz w:val="24"/>
          <w:szCs w:val="24"/>
        </w:rPr>
        <w:t>A debtors’ report will be presented to the Governors’ Finance Committee detailing outstanding debts by age and value when appropriate.</w:t>
      </w:r>
    </w:p>
    <w:p w:rsidR="003C7C11" w:rsidRDefault="003C7C11" w:rsidP="006D6DE7">
      <w:pPr>
        <w:spacing w:line="240" w:lineRule="auto"/>
        <w:jc w:val="both"/>
        <w:rPr>
          <w:rFonts w:ascii="Arial" w:hAnsi="Arial" w:cs="Arial"/>
          <w:b/>
          <w:sz w:val="24"/>
          <w:szCs w:val="24"/>
        </w:rPr>
      </w:pPr>
      <w:r w:rsidRPr="00175268">
        <w:rPr>
          <w:rFonts w:ascii="Arial" w:hAnsi="Arial" w:cs="Arial"/>
          <w:b/>
          <w:sz w:val="24"/>
          <w:szCs w:val="24"/>
        </w:rPr>
        <w:t>ParentPay</w:t>
      </w:r>
    </w:p>
    <w:p w:rsidR="003C7C11" w:rsidRDefault="003C7C11" w:rsidP="006D6DE7">
      <w:pPr>
        <w:spacing w:line="240" w:lineRule="auto"/>
        <w:jc w:val="both"/>
        <w:rPr>
          <w:rFonts w:ascii="Arial" w:hAnsi="Arial" w:cs="Arial"/>
          <w:sz w:val="24"/>
          <w:szCs w:val="24"/>
        </w:rPr>
      </w:pPr>
      <w:r>
        <w:rPr>
          <w:rFonts w:ascii="Arial" w:hAnsi="Arial" w:cs="Arial"/>
          <w:sz w:val="24"/>
          <w:szCs w:val="24"/>
        </w:rPr>
        <w:t xml:space="preserve">Outstanding debtors on ParentPay for forthcoming residential trips will be contacted by text and then by telephone to chase the outstanding amount.  </w:t>
      </w:r>
    </w:p>
    <w:p w:rsidR="006D6DE7" w:rsidRPr="006D6DE7" w:rsidRDefault="006D6DE7" w:rsidP="006D6DE7">
      <w:pPr>
        <w:spacing w:line="240" w:lineRule="auto"/>
        <w:jc w:val="both"/>
        <w:rPr>
          <w:rFonts w:ascii="Arial" w:hAnsi="Arial" w:cs="Arial"/>
          <w:sz w:val="24"/>
          <w:szCs w:val="24"/>
        </w:rPr>
      </w:pPr>
    </w:p>
    <w:p w:rsidR="006D6DE7" w:rsidRPr="006D6DE7" w:rsidRDefault="006D6DE7" w:rsidP="006D6DE7">
      <w:pPr>
        <w:spacing w:line="240" w:lineRule="auto"/>
        <w:rPr>
          <w:rFonts w:ascii="Arial" w:hAnsi="Arial" w:cs="Arial"/>
          <w:b/>
          <w:sz w:val="24"/>
          <w:szCs w:val="24"/>
        </w:rPr>
      </w:pPr>
      <w:r w:rsidRPr="006D6DE7">
        <w:rPr>
          <w:rFonts w:ascii="Arial" w:hAnsi="Arial" w:cs="Arial"/>
          <w:b/>
          <w:sz w:val="24"/>
          <w:szCs w:val="24"/>
        </w:rPr>
        <w:t>4.</w:t>
      </w:r>
      <w:r w:rsidRPr="006D6DE7">
        <w:rPr>
          <w:rFonts w:ascii="Arial" w:hAnsi="Arial" w:cs="Arial"/>
          <w:b/>
          <w:sz w:val="24"/>
          <w:szCs w:val="24"/>
        </w:rPr>
        <w:tab/>
        <w:t>WRITE OFF OF DEBT</w:t>
      </w:r>
    </w:p>
    <w:p w:rsidR="006D6DE7" w:rsidRPr="006D6DE7" w:rsidRDefault="006D6DE7" w:rsidP="006D6DE7">
      <w:pPr>
        <w:spacing w:line="240" w:lineRule="auto"/>
        <w:jc w:val="both"/>
        <w:rPr>
          <w:rFonts w:ascii="Arial" w:hAnsi="Arial" w:cs="Arial"/>
          <w:sz w:val="24"/>
          <w:szCs w:val="24"/>
        </w:rPr>
      </w:pPr>
      <w:r w:rsidRPr="006D6DE7">
        <w:rPr>
          <w:rFonts w:ascii="Arial" w:hAnsi="Arial" w:cs="Arial"/>
          <w:sz w:val="24"/>
          <w:szCs w:val="24"/>
        </w:rPr>
        <w:t>Write off of debt will only be considered when the credit control procedures have been exhausted.</w:t>
      </w:r>
    </w:p>
    <w:p w:rsidR="006D6DE7" w:rsidRPr="006D6DE7" w:rsidRDefault="006D6DE7" w:rsidP="006D6DE7">
      <w:pPr>
        <w:spacing w:line="240" w:lineRule="auto"/>
        <w:jc w:val="both"/>
        <w:rPr>
          <w:rFonts w:ascii="Arial" w:hAnsi="Arial" w:cs="Arial"/>
          <w:sz w:val="24"/>
          <w:szCs w:val="24"/>
        </w:rPr>
      </w:pPr>
      <w:r w:rsidRPr="006D6DE7">
        <w:rPr>
          <w:rFonts w:ascii="Arial" w:hAnsi="Arial" w:cs="Arial"/>
          <w:sz w:val="24"/>
          <w:szCs w:val="24"/>
        </w:rPr>
        <w:t>Before closure of the financial year a list of debts proposed for write off will be prepared by the School Business Manager and will be submitted to the Finance Committee for consideration.  The submitted list will be supported by details of the debt.</w:t>
      </w:r>
    </w:p>
    <w:p w:rsidR="006D6DE7" w:rsidRPr="006D6DE7" w:rsidRDefault="006D6DE7" w:rsidP="006D6DE7">
      <w:pPr>
        <w:spacing w:line="240" w:lineRule="auto"/>
        <w:jc w:val="both"/>
        <w:rPr>
          <w:rFonts w:ascii="Arial" w:hAnsi="Arial" w:cs="Arial"/>
          <w:sz w:val="24"/>
          <w:szCs w:val="24"/>
        </w:rPr>
      </w:pPr>
      <w:r w:rsidRPr="006D6DE7">
        <w:rPr>
          <w:rFonts w:ascii="Arial" w:hAnsi="Arial" w:cs="Arial"/>
          <w:sz w:val="24"/>
          <w:szCs w:val="24"/>
        </w:rPr>
        <w:t>The decision of the Governing Body will be clearly documented in the minutes of the relevant meeting.</w:t>
      </w:r>
    </w:p>
    <w:p w:rsidR="006D6DE7" w:rsidRDefault="006D6DE7" w:rsidP="006D6DE7">
      <w:pPr>
        <w:spacing w:line="240" w:lineRule="auto"/>
        <w:jc w:val="both"/>
        <w:rPr>
          <w:rFonts w:ascii="Arial" w:hAnsi="Arial" w:cs="Arial"/>
          <w:sz w:val="24"/>
          <w:szCs w:val="24"/>
        </w:rPr>
      </w:pPr>
      <w:r w:rsidRPr="006D6DE7">
        <w:rPr>
          <w:rFonts w:ascii="Arial" w:hAnsi="Arial" w:cs="Arial"/>
          <w:sz w:val="24"/>
          <w:szCs w:val="24"/>
        </w:rPr>
        <w:t>After the Governing Body has approved a debt write off, this will be recorded on the school’s local accounting system by the School Business Manager.  Such write offs will be cross referenced to the relevant Governing Body minutes.</w:t>
      </w:r>
    </w:p>
    <w:p w:rsidR="006D6DE7" w:rsidRPr="006D6DE7" w:rsidRDefault="006D6DE7" w:rsidP="006D6DE7">
      <w:pPr>
        <w:spacing w:line="240" w:lineRule="auto"/>
        <w:jc w:val="both"/>
        <w:rPr>
          <w:rFonts w:ascii="Arial" w:hAnsi="Arial" w:cs="Arial"/>
          <w:sz w:val="24"/>
          <w:szCs w:val="24"/>
        </w:rPr>
      </w:pPr>
    </w:p>
    <w:p w:rsidR="006D6DE7" w:rsidRPr="006D6DE7" w:rsidRDefault="006D6DE7" w:rsidP="006D6DE7">
      <w:pPr>
        <w:spacing w:line="240" w:lineRule="auto"/>
        <w:rPr>
          <w:rFonts w:ascii="Arial" w:hAnsi="Arial" w:cs="Arial"/>
          <w:b/>
          <w:sz w:val="24"/>
          <w:szCs w:val="24"/>
        </w:rPr>
      </w:pPr>
      <w:r w:rsidRPr="006D6DE7">
        <w:rPr>
          <w:rFonts w:ascii="Arial" w:hAnsi="Arial" w:cs="Arial"/>
          <w:b/>
          <w:sz w:val="24"/>
          <w:szCs w:val="24"/>
        </w:rPr>
        <w:t>5.</w:t>
      </w:r>
      <w:r w:rsidRPr="006D6DE7">
        <w:rPr>
          <w:rFonts w:ascii="Arial" w:hAnsi="Arial" w:cs="Arial"/>
          <w:b/>
          <w:sz w:val="24"/>
          <w:szCs w:val="24"/>
        </w:rPr>
        <w:tab/>
        <w:t>CANCELLATION OF DEBT</w:t>
      </w:r>
    </w:p>
    <w:p w:rsidR="006D6DE7" w:rsidRPr="006D6DE7" w:rsidRDefault="006D6DE7" w:rsidP="006D6DE7">
      <w:pPr>
        <w:spacing w:line="240" w:lineRule="auto"/>
        <w:jc w:val="both"/>
        <w:rPr>
          <w:rFonts w:ascii="Arial" w:hAnsi="Arial" w:cs="Arial"/>
          <w:sz w:val="24"/>
          <w:szCs w:val="24"/>
        </w:rPr>
      </w:pPr>
      <w:r w:rsidRPr="006D6DE7">
        <w:rPr>
          <w:rFonts w:ascii="Arial" w:hAnsi="Arial" w:cs="Arial"/>
          <w:sz w:val="24"/>
          <w:szCs w:val="24"/>
        </w:rPr>
        <w:t xml:space="preserve">In instances where invoices have been incorrectly raised, the invoices will be presented to the Headteacher with an explanation of why the invoice is required to be cancelled.  The responsible member of staff will mark “cancelled” across the invoice, and sign the invoice and all supporting documents which will be retained for audit purposes. </w:t>
      </w:r>
    </w:p>
    <w:p w:rsidR="006D6DE7" w:rsidRPr="006D6DE7" w:rsidRDefault="006D6DE7" w:rsidP="006D6DE7">
      <w:pPr>
        <w:spacing w:line="240" w:lineRule="auto"/>
        <w:jc w:val="both"/>
        <w:rPr>
          <w:rFonts w:ascii="Arial" w:hAnsi="Arial" w:cs="Arial"/>
          <w:sz w:val="24"/>
          <w:szCs w:val="24"/>
        </w:rPr>
      </w:pPr>
      <w:r w:rsidRPr="006D6DE7">
        <w:rPr>
          <w:rFonts w:ascii="Arial" w:hAnsi="Arial" w:cs="Arial"/>
          <w:sz w:val="24"/>
          <w:szCs w:val="24"/>
        </w:rPr>
        <w:t>Failure to adhere to this policy may result in disciplinary action.</w:t>
      </w:r>
    </w:p>
    <w:sectPr w:rsidR="006D6DE7" w:rsidRPr="006D6DE7" w:rsidSect="00AA7A79">
      <w:footerReference w:type="default" r:id="rId7"/>
      <w:headerReference w:type="first" r:id="rId8"/>
      <w:pgSz w:w="11906" w:h="16838"/>
      <w:pgMar w:top="720" w:right="707" w:bottom="720" w:left="851" w:header="68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5CE5" w:rsidRDefault="00055CE5" w:rsidP="000F558D">
      <w:pPr>
        <w:spacing w:after="0" w:line="240" w:lineRule="auto"/>
      </w:pPr>
      <w:r>
        <w:separator/>
      </w:r>
    </w:p>
  </w:endnote>
  <w:endnote w:type="continuationSeparator" w:id="0">
    <w:p w:rsidR="00055CE5" w:rsidRDefault="00055CE5" w:rsidP="000F5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3384388"/>
      <w:docPartObj>
        <w:docPartGallery w:val="Page Numbers (Bottom of Page)"/>
        <w:docPartUnique/>
      </w:docPartObj>
    </w:sdtPr>
    <w:sdtEndPr/>
    <w:sdtContent>
      <w:sdt>
        <w:sdtPr>
          <w:id w:val="860082579"/>
          <w:docPartObj>
            <w:docPartGallery w:val="Page Numbers (Top of Page)"/>
            <w:docPartUnique/>
          </w:docPartObj>
        </w:sdtPr>
        <w:sdtEndPr/>
        <w:sdtContent>
          <w:p w:rsidR="002D232D" w:rsidRDefault="002D232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0C5287">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C5287">
              <w:rPr>
                <w:b/>
                <w:bCs/>
                <w:noProof/>
              </w:rPr>
              <w:t>3</w:t>
            </w:r>
            <w:r>
              <w:rPr>
                <w:b/>
                <w:bCs/>
                <w:sz w:val="24"/>
                <w:szCs w:val="24"/>
              </w:rPr>
              <w:fldChar w:fldCharType="end"/>
            </w:r>
          </w:p>
        </w:sdtContent>
      </w:sdt>
    </w:sdtContent>
  </w:sdt>
  <w:p w:rsidR="000F558D" w:rsidRDefault="000F55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5CE5" w:rsidRDefault="00055CE5" w:rsidP="000F558D">
      <w:pPr>
        <w:spacing w:after="0" w:line="240" w:lineRule="auto"/>
      </w:pPr>
      <w:r>
        <w:separator/>
      </w:r>
    </w:p>
  </w:footnote>
  <w:footnote w:type="continuationSeparator" w:id="0">
    <w:p w:rsidR="00055CE5" w:rsidRDefault="00055CE5" w:rsidP="000F55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A79" w:rsidRDefault="00AA7A79" w:rsidP="00AA7A79">
    <w:pPr>
      <w:pStyle w:val="Header"/>
      <w:tabs>
        <w:tab w:val="clear" w:pos="9026"/>
      </w:tabs>
      <w:rPr>
        <w:rFonts w:ascii="Arial" w:hAnsi="Arial" w:cs="Arial"/>
        <w:b/>
        <w:sz w:val="32"/>
        <w:szCs w:val="28"/>
      </w:rPr>
    </w:pPr>
    <w:r w:rsidRPr="002D232D">
      <w:rPr>
        <w:rFonts w:ascii="Arial" w:hAnsi="Arial" w:cs="Arial"/>
        <w:b/>
        <w:sz w:val="32"/>
        <w:szCs w:val="28"/>
      </w:rPr>
      <w:t>Croyland Primary School</w:t>
    </w:r>
    <w:r w:rsidRPr="002D232D">
      <w:rPr>
        <w:rFonts w:ascii="Arial" w:hAnsi="Arial" w:cs="Arial"/>
        <w:b/>
        <w:sz w:val="32"/>
        <w:szCs w:val="28"/>
      </w:rPr>
      <w:tab/>
      <w:t xml:space="preserve"> </w:t>
    </w:r>
    <w:r w:rsidRPr="002D232D">
      <w:rPr>
        <w:rFonts w:ascii="Arial" w:hAnsi="Arial" w:cs="Arial"/>
        <w:b/>
        <w:sz w:val="32"/>
        <w:szCs w:val="28"/>
      </w:rPr>
      <w:tab/>
      <w:t xml:space="preserve">                 </w:t>
    </w:r>
    <w:r>
      <w:rPr>
        <w:rFonts w:ascii="Arial" w:hAnsi="Arial" w:cs="Arial"/>
        <w:b/>
        <w:sz w:val="32"/>
        <w:szCs w:val="28"/>
      </w:rPr>
      <w:tab/>
    </w:r>
    <w:r w:rsidRPr="002D232D">
      <w:rPr>
        <w:rFonts w:ascii="Arial" w:hAnsi="Arial" w:cs="Arial"/>
        <w:b/>
        <w:sz w:val="32"/>
        <w:szCs w:val="28"/>
      </w:rPr>
      <w:t xml:space="preserve">           </w:t>
    </w:r>
    <w:r w:rsidR="0084290A">
      <w:rPr>
        <w:rFonts w:ascii="Arial" w:hAnsi="Arial" w:cs="Arial"/>
        <w:b/>
        <w:sz w:val="32"/>
        <w:szCs w:val="28"/>
      </w:rPr>
      <w:t>October 202</w:t>
    </w:r>
    <w:r w:rsidR="004B5FEB">
      <w:rPr>
        <w:rFonts w:ascii="Arial" w:hAnsi="Arial" w:cs="Arial"/>
        <w:b/>
        <w:sz w:val="32"/>
        <w:szCs w:val="28"/>
      </w:rPr>
      <w:t>3</w:t>
    </w:r>
  </w:p>
  <w:p w:rsidR="0084290A" w:rsidRPr="00647BB5" w:rsidRDefault="0084290A" w:rsidP="00AA7A79">
    <w:pPr>
      <w:pStyle w:val="Header"/>
      <w:tabs>
        <w:tab w:val="clear" w:pos="9026"/>
      </w:tabs>
      <w:rPr>
        <w:rFonts w:ascii="Arial" w:hAnsi="Arial" w:cs="Arial"/>
        <w:b/>
        <w:sz w:val="24"/>
        <w:szCs w:val="28"/>
      </w:rPr>
    </w:pPr>
  </w:p>
  <w:p w:rsidR="00AA7A79" w:rsidRPr="00647BB5" w:rsidRDefault="00AA7A79" w:rsidP="00AA7A79">
    <w:pPr>
      <w:pStyle w:val="Header"/>
      <w:tabs>
        <w:tab w:val="clear" w:pos="9026"/>
      </w:tabs>
      <w:rPr>
        <w:rFonts w:ascii="Arial" w:hAnsi="Arial" w:cs="Arial"/>
        <w:b/>
        <w:sz w:val="28"/>
        <w:szCs w:val="28"/>
      </w:rPr>
    </w:pPr>
    <w:r>
      <w:rPr>
        <w:rFonts w:ascii="Arial" w:hAnsi="Arial" w:cs="Arial"/>
        <w:b/>
        <w:sz w:val="28"/>
        <w:szCs w:val="28"/>
      </w:rPr>
      <w:t>Date to be review</w:t>
    </w:r>
    <w:r w:rsidRPr="00647BB5">
      <w:rPr>
        <w:rFonts w:ascii="Arial" w:hAnsi="Arial" w:cs="Arial"/>
        <w:b/>
        <w:sz w:val="28"/>
        <w:szCs w:val="28"/>
      </w:rPr>
      <w:t>ed:</w:t>
    </w:r>
    <w:r w:rsidR="000D5087">
      <w:rPr>
        <w:rFonts w:ascii="Arial" w:hAnsi="Arial" w:cs="Arial"/>
        <w:b/>
        <w:sz w:val="28"/>
        <w:szCs w:val="28"/>
      </w:rPr>
      <w:t xml:space="preserve">  October 202</w:t>
    </w:r>
    <w:r w:rsidR="004B5FEB">
      <w:rPr>
        <w:rFonts w:ascii="Arial" w:hAnsi="Arial" w:cs="Arial"/>
        <w:b/>
        <w:sz w:val="28"/>
        <w:szCs w:val="28"/>
      </w:rPr>
      <w:t>4</w:t>
    </w:r>
  </w:p>
  <w:p w:rsidR="00AA7A79" w:rsidRDefault="00AA7A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97209"/>
    <w:multiLevelType w:val="hybridMultilevel"/>
    <w:tmpl w:val="48E61B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A20530"/>
    <w:multiLevelType w:val="hybridMultilevel"/>
    <w:tmpl w:val="3718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1D154A"/>
    <w:multiLevelType w:val="hybridMultilevel"/>
    <w:tmpl w:val="BC429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D57D08"/>
    <w:multiLevelType w:val="hybridMultilevel"/>
    <w:tmpl w:val="D6C28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58D"/>
    <w:rsid w:val="00055CE5"/>
    <w:rsid w:val="000C5287"/>
    <w:rsid w:val="000D5087"/>
    <w:rsid w:val="000F558D"/>
    <w:rsid w:val="00162909"/>
    <w:rsid w:val="00175268"/>
    <w:rsid w:val="001E6F5D"/>
    <w:rsid w:val="0028289D"/>
    <w:rsid w:val="002D232D"/>
    <w:rsid w:val="002E65BB"/>
    <w:rsid w:val="003102E3"/>
    <w:rsid w:val="003266E1"/>
    <w:rsid w:val="003C7C11"/>
    <w:rsid w:val="004111E9"/>
    <w:rsid w:val="004418A0"/>
    <w:rsid w:val="00466C8C"/>
    <w:rsid w:val="004B5FEB"/>
    <w:rsid w:val="004D7F0D"/>
    <w:rsid w:val="00581D92"/>
    <w:rsid w:val="00647BB5"/>
    <w:rsid w:val="006917FD"/>
    <w:rsid w:val="006D6DE7"/>
    <w:rsid w:val="00786484"/>
    <w:rsid w:val="0084290A"/>
    <w:rsid w:val="008A5331"/>
    <w:rsid w:val="008D3A88"/>
    <w:rsid w:val="008F0BEC"/>
    <w:rsid w:val="00915B74"/>
    <w:rsid w:val="009C4760"/>
    <w:rsid w:val="00A0759D"/>
    <w:rsid w:val="00A410EE"/>
    <w:rsid w:val="00AA7A79"/>
    <w:rsid w:val="00B21378"/>
    <w:rsid w:val="00BF5706"/>
    <w:rsid w:val="00C274D2"/>
    <w:rsid w:val="00D150DB"/>
    <w:rsid w:val="00DF3CC3"/>
    <w:rsid w:val="00E03E98"/>
    <w:rsid w:val="00F35B73"/>
    <w:rsid w:val="00FF41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B624A"/>
  <w15:docId w15:val="{17AB26B6-9941-488C-8DDD-4C422954A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F55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8289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Heading1Char">
    <w:name w:val="Heading 1 Char"/>
    <w:basedOn w:val="DefaultParagraphFont"/>
    <w:link w:val="Heading1"/>
    <w:uiPriority w:val="9"/>
    <w:rsid w:val="000F558D"/>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0F55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58D"/>
  </w:style>
  <w:style w:type="paragraph" w:styleId="Footer">
    <w:name w:val="footer"/>
    <w:basedOn w:val="Normal"/>
    <w:link w:val="FooterChar"/>
    <w:uiPriority w:val="99"/>
    <w:unhideWhenUsed/>
    <w:rsid w:val="000F5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58D"/>
  </w:style>
  <w:style w:type="paragraph" w:styleId="BalloonText">
    <w:name w:val="Balloon Text"/>
    <w:basedOn w:val="Normal"/>
    <w:link w:val="BalloonTextChar"/>
    <w:uiPriority w:val="99"/>
    <w:semiHidden/>
    <w:unhideWhenUsed/>
    <w:rsid w:val="000F55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558D"/>
    <w:rPr>
      <w:rFonts w:ascii="Tahoma" w:hAnsi="Tahoma" w:cs="Tahoma"/>
      <w:sz w:val="16"/>
      <w:szCs w:val="16"/>
    </w:rPr>
  </w:style>
  <w:style w:type="paragraph" w:styleId="ListParagraph">
    <w:name w:val="List Paragraph"/>
    <w:basedOn w:val="Normal"/>
    <w:uiPriority w:val="34"/>
    <w:qFormat/>
    <w:rsid w:val="000F558D"/>
    <w:pPr>
      <w:ind w:left="720"/>
      <w:contextualSpacing/>
    </w:pPr>
  </w:style>
  <w:style w:type="table" w:styleId="TableGrid">
    <w:name w:val="Table Grid"/>
    <w:basedOn w:val="TableNormal"/>
    <w:uiPriority w:val="59"/>
    <w:rsid w:val="008A53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701</Words>
  <Characters>3999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SCHS</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Deakin</dc:creator>
  <cp:lastModifiedBy>Denise Layer</cp:lastModifiedBy>
  <cp:revision>4</cp:revision>
  <cp:lastPrinted>2022-11-29T09:12:00Z</cp:lastPrinted>
  <dcterms:created xsi:type="dcterms:W3CDTF">2023-10-10T14:43:00Z</dcterms:created>
  <dcterms:modified xsi:type="dcterms:W3CDTF">2023-10-19T08:08:00Z</dcterms:modified>
</cp:coreProperties>
</file>